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8E" w:rsidRDefault="00EB578E" w:rsidP="00EB578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EB578E" w:rsidRDefault="00EB578E" w:rsidP="00EB57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EB578E" w:rsidRDefault="00EB578E" w:rsidP="00EB578E">
      <w:pPr>
        <w:pStyle w:val="a3"/>
        <w:numPr>
          <w:ilvl w:val="0"/>
          <w:numId w:val="33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EB578E" w:rsidRDefault="00EB578E" w:rsidP="00EB578E">
      <w:pPr>
        <w:pStyle w:val="a3"/>
        <w:numPr>
          <w:ilvl w:val="0"/>
          <w:numId w:val="33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EB578E" w:rsidRDefault="00EB578E" w:rsidP="00EB578E">
      <w:pPr>
        <w:pStyle w:val="a3"/>
        <w:numPr>
          <w:ilvl w:val="0"/>
          <w:numId w:val="33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EB578E" w:rsidRDefault="00EB578E" w:rsidP="00EB578E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EB578E" w:rsidRDefault="00EB578E" w:rsidP="00EB578E">
      <w:pPr>
        <w:ind w:firstLine="720"/>
      </w:pPr>
    </w:p>
    <w:p w:rsidR="00EB578E" w:rsidRDefault="00EB578E" w:rsidP="00EB5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01.02 </w:t>
      </w:r>
    </w:p>
    <w:p w:rsidR="00EB578E" w:rsidRDefault="00EB578E" w:rsidP="00EB5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7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EB578E" w:rsidRDefault="00EB578E" w:rsidP="00EB5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EB578E" w:rsidRDefault="00EB578E" w:rsidP="00EB5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Pr="00974420">
        <w:rPr>
          <w:rFonts w:ascii="Times New Roman" w:hAnsi="Times New Roman" w:cs="Times New Roman"/>
          <w:b/>
          <w:sz w:val="28"/>
          <w:szCs w:val="28"/>
        </w:rPr>
        <w:t>Оформление технической документации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512D7A" w:rsidRPr="00512D7A" w:rsidRDefault="00512D7A" w:rsidP="00EB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420" w:rsidRPr="00974420" w:rsidRDefault="00EB578E" w:rsidP="00EB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420" w:rsidRPr="00974420">
        <w:rPr>
          <w:rFonts w:ascii="Times New Roman" w:hAnsi="Times New Roman" w:cs="Times New Roman"/>
          <w:sz w:val="28"/>
          <w:szCs w:val="28"/>
        </w:rPr>
        <w:t xml:space="preserve">Спроектированный технологический процесс изготовления изделия оформляется соответствующими технологическими </w:t>
      </w:r>
      <w:proofErr w:type="gramStart"/>
      <w:r w:rsidR="00974420" w:rsidRPr="00974420">
        <w:rPr>
          <w:rFonts w:ascii="Times New Roman" w:hAnsi="Times New Roman" w:cs="Times New Roman"/>
          <w:sz w:val="28"/>
          <w:szCs w:val="28"/>
        </w:rPr>
        <w:t>документами</w:t>
      </w:r>
      <w:proofErr w:type="gramEnd"/>
      <w:r w:rsidR="00974420" w:rsidRPr="00974420">
        <w:rPr>
          <w:rFonts w:ascii="Times New Roman" w:hAnsi="Times New Roman" w:cs="Times New Roman"/>
          <w:sz w:val="28"/>
          <w:szCs w:val="28"/>
        </w:rPr>
        <w:t xml:space="preserve"> которые подразделяют на основные и вспомогательные.</w:t>
      </w:r>
    </w:p>
    <w:p w:rsidR="00974420" w:rsidRPr="00974420" w:rsidRDefault="00EB578E" w:rsidP="00EB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74420" w:rsidRPr="009744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74420" w:rsidRPr="00974420">
        <w:rPr>
          <w:rFonts w:ascii="Times New Roman" w:hAnsi="Times New Roman" w:cs="Times New Roman"/>
          <w:sz w:val="28"/>
          <w:szCs w:val="28"/>
        </w:rPr>
        <w:t xml:space="preserve"> основным относят документы, содержащие информацию,</w:t>
      </w:r>
    </w:p>
    <w:p w:rsidR="00974420" w:rsidRPr="00974420" w:rsidRDefault="00974420" w:rsidP="00EB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420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  <w:r w:rsidRPr="00974420">
        <w:rPr>
          <w:rFonts w:ascii="Times New Roman" w:hAnsi="Times New Roman" w:cs="Times New Roman"/>
          <w:sz w:val="28"/>
          <w:szCs w:val="28"/>
        </w:rPr>
        <w:t xml:space="preserve"> для решения инженерных задач, и определяющие технологический процесс изготовления изделия.</w:t>
      </w:r>
    </w:p>
    <w:p w:rsidR="00974420" w:rsidRPr="00974420" w:rsidRDefault="00EB578E" w:rsidP="00EB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420" w:rsidRPr="00974420">
        <w:rPr>
          <w:rFonts w:ascii="Times New Roman" w:hAnsi="Times New Roman" w:cs="Times New Roman"/>
          <w:sz w:val="28"/>
          <w:szCs w:val="28"/>
        </w:rPr>
        <w:t xml:space="preserve">Вспомогательными являются документы, используемые </w:t>
      </w:r>
      <w:proofErr w:type="gramStart"/>
      <w:r w:rsidR="00974420" w:rsidRPr="00974420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974420" w:rsidRPr="00974420" w:rsidRDefault="00974420" w:rsidP="00EB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420">
        <w:rPr>
          <w:rFonts w:ascii="Times New Roman" w:hAnsi="Times New Roman" w:cs="Times New Roman"/>
          <w:sz w:val="28"/>
          <w:szCs w:val="28"/>
        </w:rPr>
        <w:t>разработке и внедрении технологических процессов (например, карта</w:t>
      </w:r>
      <w:proofErr w:type="gramEnd"/>
      <w:r w:rsidRPr="00974420">
        <w:rPr>
          <w:rFonts w:ascii="Times New Roman" w:hAnsi="Times New Roman" w:cs="Times New Roman"/>
          <w:sz w:val="28"/>
          <w:szCs w:val="28"/>
        </w:rPr>
        <w:t xml:space="preserve"> заказа на проектирование технологической оснастки).</w:t>
      </w:r>
    </w:p>
    <w:p w:rsidR="00974420" w:rsidRPr="00974420" w:rsidRDefault="00EB578E" w:rsidP="00EB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420" w:rsidRPr="00974420">
        <w:rPr>
          <w:rFonts w:ascii="Times New Roman" w:hAnsi="Times New Roman" w:cs="Times New Roman"/>
          <w:sz w:val="28"/>
          <w:szCs w:val="28"/>
        </w:rPr>
        <w:t>Основные технологические документы могут иметь общее и специальное назначение.</w:t>
      </w:r>
    </w:p>
    <w:p w:rsidR="00974420" w:rsidRPr="00974420" w:rsidRDefault="00974420" w:rsidP="00EB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420">
        <w:rPr>
          <w:rFonts w:ascii="Times New Roman" w:hAnsi="Times New Roman" w:cs="Times New Roman"/>
          <w:sz w:val="28"/>
          <w:szCs w:val="28"/>
        </w:rPr>
        <w:t>К документам общего назначения относят те, которые входят в состав документации на технологические процессы независимо от методов изготовления изделий. Это титульный лист технологического документа, карта эскизов и технологическая инструкция. Титульный лист предназначен для оформления комплектов технологических документов (является первым листом).</w:t>
      </w:r>
    </w:p>
    <w:p w:rsidR="00974420" w:rsidRPr="00974420" w:rsidRDefault="00EB578E" w:rsidP="00EB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420" w:rsidRPr="00974420">
        <w:rPr>
          <w:rFonts w:ascii="Times New Roman" w:hAnsi="Times New Roman" w:cs="Times New Roman"/>
          <w:sz w:val="28"/>
          <w:szCs w:val="28"/>
        </w:rPr>
        <w:t>Карта эскизов служит для указания дополнительной графической информации в виде эскизов, схем и таблиц к текстовым документам, она используется при разработке технологической документации на процесс.</w:t>
      </w:r>
    </w:p>
    <w:p w:rsidR="00974420" w:rsidRPr="00974420" w:rsidRDefault="00EB578E" w:rsidP="00EB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420" w:rsidRPr="00974420">
        <w:rPr>
          <w:rFonts w:ascii="Times New Roman" w:hAnsi="Times New Roman" w:cs="Times New Roman"/>
          <w:sz w:val="28"/>
          <w:szCs w:val="28"/>
        </w:rPr>
        <w:t>Технологическая инструкция содержит текстовую информацию, связанную с описанием процессов, часто повторяющихся при изготовлении изделий.</w:t>
      </w:r>
    </w:p>
    <w:p w:rsidR="00043429" w:rsidRDefault="00EB578E" w:rsidP="00EB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420" w:rsidRPr="00974420">
        <w:rPr>
          <w:rFonts w:ascii="Times New Roman" w:hAnsi="Times New Roman" w:cs="Times New Roman"/>
          <w:sz w:val="28"/>
          <w:szCs w:val="28"/>
        </w:rPr>
        <w:t>К документам специального назначения относят те, в которых содержится описание конкретных технологических процессов и операций для определенных типов производства и методов изготовления изделий. Такими документами являются маршрутная карта, карта технологического процесса, карта типового (группового) технологического процесса, операционная карта, карта типовой (групповой) операции и карта технологической информации.</w:t>
      </w:r>
    </w:p>
    <w:p w:rsidR="00974420" w:rsidRPr="00974420" w:rsidRDefault="00EB578E" w:rsidP="00EB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420" w:rsidRPr="00974420">
        <w:rPr>
          <w:rFonts w:ascii="Times New Roman" w:hAnsi="Times New Roman" w:cs="Times New Roman"/>
          <w:sz w:val="28"/>
          <w:szCs w:val="28"/>
        </w:rPr>
        <w:t xml:space="preserve">Маршрутная карта предназначена для указания сводных данных о составе используемых операций, оборудовании, технологических документах и трудозатратах на технологический процесс. Она является универсальным и обязательным документом </w:t>
      </w:r>
      <w:r w:rsidR="00FA48E8" w:rsidRPr="00974420">
        <w:rPr>
          <w:rFonts w:ascii="Times New Roman" w:hAnsi="Times New Roman" w:cs="Times New Roman"/>
          <w:sz w:val="28"/>
          <w:szCs w:val="28"/>
        </w:rPr>
        <w:t>в комплекте</w:t>
      </w:r>
      <w:r w:rsidR="00974420" w:rsidRPr="00974420">
        <w:rPr>
          <w:rFonts w:ascii="Times New Roman" w:hAnsi="Times New Roman" w:cs="Times New Roman"/>
          <w:sz w:val="28"/>
          <w:szCs w:val="28"/>
        </w:rPr>
        <w:t xml:space="preserve"> документов на процесс, позволяющим описать операции в маршрутном </w:t>
      </w:r>
      <w:r w:rsidR="00974420" w:rsidRPr="00974420">
        <w:rPr>
          <w:rFonts w:ascii="Times New Roman" w:hAnsi="Times New Roman" w:cs="Times New Roman"/>
          <w:sz w:val="28"/>
          <w:szCs w:val="28"/>
        </w:rPr>
        <w:lastRenderedPageBreak/>
        <w:t>или маршрутно-операционном изложении для единичного, в том числе опытного, и мелкосерийного производства. Маршрутная карта выполняет функции многих видов документов для определенных методов изготовления изделий.</w:t>
      </w:r>
    </w:p>
    <w:p w:rsidR="00974420" w:rsidRPr="00974420" w:rsidRDefault="00EB578E" w:rsidP="00EB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420" w:rsidRPr="00974420">
        <w:rPr>
          <w:rFonts w:ascii="Times New Roman" w:hAnsi="Times New Roman" w:cs="Times New Roman"/>
          <w:sz w:val="28"/>
          <w:szCs w:val="28"/>
        </w:rPr>
        <w:t xml:space="preserve">Карта технологического процесса содержит всю информацию, необходимую для разработки технологических процессов с применением операционного описания. Документ исключает использование маршрутной карты и имеет специализированную направленность, связанную с конкретным методом изготовления изделия. Карта технологического процесса применяется в условиях единичного и мелкосерийного производства. </w:t>
      </w:r>
    </w:p>
    <w:p w:rsidR="00974420" w:rsidRPr="00974420" w:rsidRDefault="00EB578E" w:rsidP="00EB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420" w:rsidRPr="00974420">
        <w:rPr>
          <w:rFonts w:ascii="Times New Roman" w:hAnsi="Times New Roman" w:cs="Times New Roman"/>
          <w:sz w:val="28"/>
          <w:szCs w:val="28"/>
        </w:rPr>
        <w:t xml:space="preserve">Карта типового (группового) </w:t>
      </w:r>
      <w:r w:rsidR="00FA48E8">
        <w:rPr>
          <w:rFonts w:ascii="Times New Roman" w:hAnsi="Times New Roman" w:cs="Times New Roman"/>
          <w:sz w:val="28"/>
          <w:szCs w:val="28"/>
        </w:rPr>
        <w:t>технологического процесса служит дл</w:t>
      </w:r>
      <w:r w:rsidR="00974420" w:rsidRPr="00974420">
        <w:rPr>
          <w:rFonts w:ascii="Times New Roman" w:hAnsi="Times New Roman" w:cs="Times New Roman"/>
          <w:sz w:val="28"/>
          <w:szCs w:val="28"/>
        </w:rPr>
        <w:t>я указания постоянной информации о группе деталей (сборочных единиц, изделий) при разработке типовых (групповых) технологических процессов. Она может выполняться в виде универсальной или специализированной формы документа по одному методу изготовления. Карта используется при различных типах производства, предусматривает маршрутно-операционное и операционное описания и заменяет маршрутную карту.</w:t>
      </w:r>
    </w:p>
    <w:p w:rsidR="00974420" w:rsidRPr="00974420" w:rsidRDefault="00974420" w:rsidP="00EB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420">
        <w:rPr>
          <w:rFonts w:ascii="Times New Roman" w:hAnsi="Times New Roman" w:cs="Times New Roman"/>
          <w:sz w:val="28"/>
          <w:szCs w:val="28"/>
        </w:rPr>
        <w:t>Операционная карта предназначена для описания единичных технологических операций. Она может выполняться в виде универсальной или специализированной формы документа. Операционная карта входит в состав комплекта документов на технологические процессы и может заменяться маршрутной картой или применяться совместно с картой технологической информации и картой эскизов.</w:t>
      </w:r>
    </w:p>
    <w:p w:rsidR="00974420" w:rsidRPr="00974420" w:rsidRDefault="00EB578E" w:rsidP="00EB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420" w:rsidRPr="00974420">
        <w:rPr>
          <w:rFonts w:ascii="Times New Roman" w:hAnsi="Times New Roman" w:cs="Times New Roman"/>
          <w:sz w:val="28"/>
          <w:szCs w:val="28"/>
        </w:rPr>
        <w:t xml:space="preserve">Карта типовой (групповой) операции содержит постоянную информацию о группе деталей (сборочных единиц, изделий), изготавливаемых с использованием типовой (групповой) операции. Такая карта используется в серийном и массовом </w:t>
      </w:r>
      <w:proofErr w:type="gramStart"/>
      <w:r w:rsidR="00974420" w:rsidRPr="00974420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="00974420" w:rsidRPr="00974420">
        <w:rPr>
          <w:rFonts w:ascii="Times New Roman" w:hAnsi="Times New Roman" w:cs="Times New Roman"/>
          <w:sz w:val="28"/>
          <w:szCs w:val="28"/>
        </w:rPr>
        <w:t xml:space="preserve"> и предусматривает операционное описание, Она может быть выполнена в виде универсальной или специализированных форм технологических документов.</w:t>
      </w:r>
    </w:p>
    <w:p w:rsidR="00FA48E8" w:rsidRPr="00FA48E8" w:rsidRDefault="00EB578E" w:rsidP="00EB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420" w:rsidRPr="00974420">
        <w:rPr>
          <w:rFonts w:ascii="Times New Roman" w:hAnsi="Times New Roman" w:cs="Times New Roman"/>
          <w:sz w:val="28"/>
          <w:szCs w:val="28"/>
        </w:rPr>
        <w:t>Карта технологической информации предназначена для указания специфической информации о выполнении технологического процесса (данные о наладке и настройке средств технологического оснащения, технол</w:t>
      </w:r>
      <w:r w:rsidR="00FA48E8">
        <w:rPr>
          <w:rFonts w:ascii="Times New Roman" w:hAnsi="Times New Roman" w:cs="Times New Roman"/>
          <w:sz w:val="28"/>
          <w:szCs w:val="28"/>
        </w:rPr>
        <w:t>огических режимах и т. п.) в д</w:t>
      </w:r>
      <w:r w:rsidR="00FA48E8" w:rsidRPr="00FA48E8">
        <w:rPr>
          <w:rFonts w:ascii="Times New Roman" w:hAnsi="Times New Roman" w:cs="Times New Roman"/>
          <w:sz w:val="28"/>
          <w:szCs w:val="28"/>
        </w:rPr>
        <w:t>ополнение к основному документу (маршрутная или операционная карта), в котором описываются действия. Карта технологической информации имеет специализированную направленность и применяется на предприятиях с разным типом производства,</w:t>
      </w:r>
    </w:p>
    <w:p w:rsidR="00FA48E8" w:rsidRPr="00FA48E8" w:rsidRDefault="00EB578E" w:rsidP="00EB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48E8" w:rsidRPr="00FA48E8">
        <w:rPr>
          <w:rFonts w:ascii="Times New Roman" w:hAnsi="Times New Roman" w:cs="Times New Roman"/>
          <w:sz w:val="28"/>
          <w:szCs w:val="28"/>
        </w:rPr>
        <w:t xml:space="preserve">В единичном и мелкосерийном производстве при маршрутном описании </w:t>
      </w:r>
      <w:proofErr w:type="gramStart"/>
      <w:r w:rsidR="00FA48E8" w:rsidRPr="00FA48E8">
        <w:rPr>
          <w:rFonts w:ascii="Times New Roman" w:hAnsi="Times New Roman" w:cs="Times New Roman"/>
          <w:sz w:val="28"/>
          <w:szCs w:val="28"/>
        </w:rPr>
        <w:t>технологического</w:t>
      </w:r>
      <w:proofErr w:type="gramEnd"/>
      <w:r w:rsidR="00FA48E8" w:rsidRPr="00FA48E8">
        <w:rPr>
          <w:rFonts w:ascii="Times New Roman" w:hAnsi="Times New Roman" w:cs="Times New Roman"/>
          <w:sz w:val="28"/>
          <w:szCs w:val="28"/>
        </w:rPr>
        <w:t xml:space="preserve"> процессе (например, слесарных или слесарно-сборочных работ) основным документом является маршрутная карта, где приводятся данные обо всех операциях в технологической последовательности без указаний переходов и режимов обработки. При маршрутно-операционном описании основным документом служит карта технологического процесса, заполняемая на основную операцию (например, сварку). На остальные вспомогательные операции, связанные с подготовкой к сварке, заполняется маршрутная карта.</w:t>
      </w:r>
    </w:p>
    <w:p w:rsidR="00974420" w:rsidRDefault="00EB578E" w:rsidP="00EB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48E8" w:rsidRPr="00FA48E8">
        <w:rPr>
          <w:rFonts w:ascii="Times New Roman" w:hAnsi="Times New Roman" w:cs="Times New Roman"/>
          <w:sz w:val="28"/>
          <w:szCs w:val="28"/>
        </w:rPr>
        <w:t xml:space="preserve">В средне- и крупносерийном производстве основным документом является карта технологического процесса, а маршрутная карта </w:t>
      </w:r>
      <w:proofErr w:type="gramStart"/>
      <w:r w:rsidR="00FA48E8" w:rsidRPr="00FA48E8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="00FA48E8" w:rsidRPr="00FA48E8">
        <w:rPr>
          <w:rFonts w:ascii="Times New Roman" w:hAnsi="Times New Roman" w:cs="Times New Roman"/>
          <w:sz w:val="28"/>
          <w:szCs w:val="28"/>
        </w:rPr>
        <w:t xml:space="preserve"> сводного документа, содержащего данные о технологической последовательности операций конкретного процесса с указанием цехов, участков, рабочих мест, операций, оборудования и трудозатрат. Каждая отдельная операция описывается в операционной карте.</w:t>
      </w:r>
    </w:p>
    <w:p w:rsidR="00974420" w:rsidRDefault="00974420" w:rsidP="00EB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78E" w:rsidRDefault="00EB578E" w:rsidP="00EB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78E" w:rsidRDefault="00EB578E" w:rsidP="00EB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78E" w:rsidRDefault="00EB578E" w:rsidP="00EB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EB57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для </w:t>
      </w:r>
      <w:r w:rsidR="00EB578E">
        <w:rPr>
          <w:rFonts w:ascii="Times New Roman" w:hAnsi="Times New Roman" w:cs="Times New Roman"/>
          <w:b/>
          <w:sz w:val="28"/>
          <w:szCs w:val="28"/>
        </w:rPr>
        <w:t>закрепления материала</w:t>
      </w:r>
    </w:p>
    <w:p w:rsidR="00EB578E" w:rsidRPr="00512D7A" w:rsidRDefault="00EB578E" w:rsidP="00EB5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F9C" w:rsidRDefault="00FA48E8" w:rsidP="00EB578E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служит к</w:t>
      </w:r>
      <w:r w:rsidRPr="00FA48E8">
        <w:rPr>
          <w:rFonts w:ascii="Times New Roman" w:hAnsi="Times New Roman" w:cs="Times New Roman"/>
          <w:sz w:val="28"/>
          <w:szCs w:val="28"/>
        </w:rPr>
        <w:t>арта типового (группов</w:t>
      </w:r>
      <w:r>
        <w:rPr>
          <w:rFonts w:ascii="Times New Roman" w:hAnsi="Times New Roman" w:cs="Times New Roman"/>
          <w:sz w:val="28"/>
          <w:szCs w:val="28"/>
        </w:rPr>
        <w:t>ого) технологического процесса?</w:t>
      </w:r>
    </w:p>
    <w:p w:rsidR="00FA48E8" w:rsidRDefault="00FA48E8" w:rsidP="00EB578E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предназначена о</w:t>
      </w:r>
      <w:r w:rsidRPr="00FA48E8">
        <w:rPr>
          <w:rFonts w:ascii="Times New Roman" w:hAnsi="Times New Roman" w:cs="Times New Roman"/>
          <w:sz w:val="28"/>
          <w:szCs w:val="28"/>
        </w:rPr>
        <w:t>пера</w:t>
      </w:r>
      <w:r>
        <w:rPr>
          <w:rFonts w:ascii="Times New Roman" w:hAnsi="Times New Roman" w:cs="Times New Roman"/>
          <w:sz w:val="28"/>
          <w:szCs w:val="28"/>
        </w:rPr>
        <w:t>ционная карта?</w:t>
      </w:r>
    </w:p>
    <w:p w:rsidR="00FA48E8" w:rsidRDefault="00FA48E8" w:rsidP="00EB578E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служит карта эскизов?</w:t>
      </w:r>
    </w:p>
    <w:p w:rsidR="00FA48E8" w:rsidRPr="00FA48E8" w:rsidRDefault="00FA48E8" w:rsidP="00EB5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EB578E" w:rsidRDefault="00EB578E" w:rsidP="00EB578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578E">
        <w:rPr>
          <w:rFonts w:ascii="Times New Roman" w:hAnsi="Times New Roman" w:cs="Times New Roman"/>
          <w:color w:val="FF0000"/>
          <w:sz w:val="28"/>
          <w:szCs w:val="28"/>
        </w:rPr>
        <w:t>Домашнее задание</w:t>
      </w:r>
    </w:p>
    <w:p w:rsidR="00EB578E" w:rsidRPr="00512D7A" w:rsidRDefault="00EB578E" w:rsidP="00EB57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DAE" w:rsidRDefault="00512D7A" w:rsidP="00EB5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5F4F9C">
        <w:rPr>
          <w:rFonts w:ascii="Times New Roman" w:hAnsi="Times New Roman" w:cs="Times New Roman"/>
          <w:sz w:val="28"/>
          <w:szCs w:val="28"/>
        </w:rPr>
        <w:t>Составить глоссарий терминов.</w:t>
      </w:r>
    </w:p>
    <w:p w:rsidR="00C332FC" w:rsidRDefault="00EA4DAE" w:rsidP="00EB5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78E" w:rsidRDefault="00EB578E" w:rsidP="00EB5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78E" w:rsidRDefault="00EB578E" w:rsidP="00EB5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436" w:rsidRDefault="00EB578E" w:rsidP="00EB5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EB578E" w:rsidRPr="00C332FC" w:rsidRDefault="00EB578E" w:rsidP="00EB5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E7A" w:rsidRPr="00A95E7A" w:rsidRDefault="00A95E7A" w:rsidP="00EB578E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 xml:space="preserve">Галушкина В.Н. Технология производства сварных конструкций: учебник для нач. проф. Образования / В.Н. Галушкина-4-е изд., стер. </w:t>
      </w:r>
      <w:proofErr w:type="gramStart"/>
      <w:r w:rsidRPr="00A95E7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95E7A">
        <w:rPr>
          <w:rFonts w:ascii="Times New Roman" w:hAnsi="Times New Roman" w:cs="Times New Roman"/>
          <w:sz w:val="28"/>
          <w:szCs w:val="28"/>
        </w:rPr>
        <w:t>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EB578E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EB578E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EB578E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EB578E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EB578E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58" w:rsidRDefault="00112058" w:rsidP="00A24B35">
      <w:pPr>
        <w:spacing w:after="0" w:line="240" w:lineRule="auto"/>
      </w:pPr>
      <w:r>
        <w:separator/>
      </w:r>
    </w:p>
  </w:endnote>
  <w:endnote w:type="continuationSeparator" w:id="0">
    <w:p w:rsidR="00112058" w:rsidRDefault="00112058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58" w:rsidRDefault="00112058" w:rsidP="00A24B35">
      <w:pPr>
        <w:spacing w:after="0" w:line="240" w:lineRule="auto"/>
      </w:pPr>
      <w:r>
        <w:separator/>
      </w:r>
    </w:p>
  </w:footnote>
  <w:footnote w:type="continuationSeparator" w:id="0">
    <w:p w:rsidR="00112058" w:rsidRDefault="00112058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644B0"/>
    <w:multiLevelType w:val="hybridMultilevel"/>
    <w:tmpl w:val="6538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27BFE"/>
    <w:multiLevelType w:val="hybridMultilevel"/>
    <w:tmpl w:val="AA0295FA"/>
    <w:lvl w:ilvl="0" w:tplc="1C600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5554E"/>
    <w:multiLevelType w:val="hybridMultilevel"/>
    <w:tmpl w:val="D2F6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6"/>
  </w:num>
  <w:num w:numId="5">
    <w:abstractNumId w:val="32"/>
  </w:num>
  <w:num w:numId="6">
    <w:abstractNumId w:val="5"/>
  </w:num>
  <w:num w:numId="7">
    <w:abstractNumId w:val="3"/>
  </w:num>
  <w:num w:numId="8">
    <w:abstractNumId w:val="28"/>
  </w:num>
  <w:num w:numId="9">
    <w:abstractNumId w:val="7"/>
  </w:num>
  <w:num w:numId="10">
    <w:abstractNumId w:val="15"/>
  </w:num>
  <w:num w:numId="11">
    <w:abstractNumId w:val="19"/>
  </w:num>
  <w:num w:numId="12">
    <w:abstractNumId w:val="30"/>
  </w:num>
  <w:num w:numId="13">
    <w:abstractNumId w:val="21"/>
  </w:num>
  <w:num w:numId="14">
    <w:abstractNumId w:val="8"/>
  </w:num>
  <w:num w:numId="15">
    <w:abstractNumId w:val="24"/>
  </w:num>
  <w:num w:numId="16">
    <w:abstractNumId w:val="22"/>
  </w:num>
  <w:num w:numId="17">
    <w:abstractNumId w:val="4"/>
  </w:num>
  <w:num w:numId="18">
    <w:abstractNumId w:val="17"/>
  </w:num>
  <w:num w:numId="19">
    <w:abstractNumId w:val="1"/>
  </w:num>
  <w:num w:numId="20">
    <w:abstractNumId w:val="2"/>
  </w:num>
  <w:num w:numId="21">
    <w:abstractNumId w:val="13"/>
  </w:num>
  <w:num w:numId="22">
    <w:abstractNumId w:val="31"/>
  </w:num>
  <w:num w:numId="23">
    <w:abstractNumId w:val="18"/>
  </w:num>
  <w:num w:numId="24">
    <w:abstractNumId w:val="14"/>
  </w:num>
  <w:num w:numId="25">
    <w:abstractNumId w:val="23"/>
  </w:num>
  <w:num w:numId="26">
    <w:abstractNumId w:val="0"/>
  </w:num>
  <w:num w:numId="27">
    <w:abstractNumId w:val="29"/>
  </w:num>
  <w:num w:numId="28">
    <w:abstractNumId w:val="6"/>
  </w:num>
  <w:num w:numId="29">
    <w:abstractNumId w:val="20"/>
  </w:num>
  <w:num w:numId="30">
    <w:abstractNumId w:val="27"/>
  </w:num>
  <w:num w:numId="31">
    <w:abstractNumId w:val="9"/>
  </w:num>
  <w:num w:numId="32">
    <w:abstractNumId w:val="25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43429"/>
    <w:rsid w:val="00043851"/>
    <w:rsid w:val="000461FF"/>
    <w:rsid w:val="0005702E"/>
    <w:rsid w:val="0007787E"/>
    <w:rsid w:val="00094CC4"/>
    <w:rsid w:val="00097F88"/>
    <w:rsid w:val="000A5132"/>
    <w:rsid w:val="000D0AD2"/>
    <w:rsid w:val="000D1C58"/>
    <w:rsid w:val="000D3957"/>
    <w:rsid w:val="000E1D78"/>
    <w:rsid w:val="000E47A3"/>
    <w:rsid w:val="000E6FE0"/>
    <w:rsid w:val="00100A90"/>
    <w:rsid w:val="0010140A"/>
    <w:rsid w:val="00112058"/>
    <w:rsid w:val="0013283E"/>
    <w:rsid w:val="00157C54"/>
    <w:rsid w:val="00165AA1"/>
    <w:rsid w:val="00186DC8"/>
    <w:rsid w:val="001A50C8"/>
    <w:rsid w:val="002019D3"/>
    <w:rsid w:val="00204754"/>
    <w:rsid w:val="00241F1B"/>
    <w:rsid w:val="002467FA"/>
    <w:rsid w:val="00293239"/>
    <w:rsid w:val="002C5172"/>
    <w:rsid w:val="002C6303"/>
    <w:rsid w:val="002C7D86"/>
    <w:rsid w:val="002E25A2"/>
    <w:rsid w:val="002E56A3"/>
    <w:rsid w:val="002E65BC"/>
    <w:rsid w:val="002F5599"/>
    <w:rsid w:val="003009F0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7486"/>
    <w:rsid w:val="00431C9C"/>
    <w:rsid w:val="00442943"/>
    <w:rsid w:val="004638F7"/>
    <w:rsid w:val="004678C9"/>
    <w:rsid w:val="004744A9"/>
    <w:rsid w:val="00486E1B"/>
    <w:rsid w:val="00497B19"/>
    <w:rsid w:val="004A0503"/>
    <w:rsid w:val="004A593A"/>
    <w:rsid w:val="004C4C14"/>
    <w:rsid w:val="004E0C98"/>
    <w:rsid w:val="004F1E31"/>
    <w:rsid w:val="004F4179"/>
    <w:rsid w:val="00500B57"/>
    <w:rsid w:val="00502261"/>
    <w:rsid w:val="00507412"/>
    <w:rsid w:val="00512D7A"/>
    <w:rsid w:val="005313B9"/>
    <w:rsid w:val="00543425"/>
    <w:rsid w:val="005454A4"/>
    <w:rsid w:val="00565DC6"/>
    <w:rsid w:val="0057445C"/>
    <w:rsid w:val="005856B3"/>
    <w:rsid w:val="005A0726"/>
    <w:rsid w:val="005A59EE"/>
    <w:rsid w:val="005A65BC"/>
    <w:rsid w:val="005B0772"/>
    <w:rsid w:val="005C78B7"/>
    <w:rsid w:val="005D0F56"/>
    <w:rsid w:val="005D68C8"/>
    <w:rsid w:val="005E5F45"/>
    <w:rsid w:val="005F4F9C"/>
    <w:rsid w:val="00612643"/>
    <w:rsid w:val="00634E37"/>
    <w:rsid w:val="00651E96"/>
    <w:rsid w:val="0066414C"/>
    <w:rsid w:val="0067200F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710CD9"/>
    <w:rsid w:val="00713782"/>
    <w:rsid w:val="00723E26"/>
    <w:rsid w:val="00755444"/>
    <w:rsid w:val="007816F8"/>
    <w:rsid w:val="0078282C"/>
    <w:rsid w:val="00786612"/>
    <w:rsid w:val="00792DE5"/>
    <w:rsid w:val="007933C9"/>
    <w:rsid w:val="007A1D2B"/>
    <w:rsid w:val="007A3725"/>
    <w:rsid w:val="007A5851"/>
    <w:rsid w:val="007C0D09"/>
    <w:rsid w:val="007C3EA1"/>
    <w:rsid w:val="007D6F29"/>
    <w:rsid w:val="007F2A66"/>
    <w:rsid w:val="00820112"/>
    <w:rsid w:val="00850762"/>
    <w:rsid w:val="00851011"/>
    <w:rsid w:val="0087741C"/>
    <w:rsid w:val="00893174"/>
    <w:rsid w:val="00896FE6"/>
    <w:rsid w:val="008A049F"/>
    <w:rsid w:val="008A7930"/>
    <w:rsid w:val="008C5655"/>
    <w:rsid w:val="008C56C9"/>
    <w:rsid w:val="008D6308"/>
    <w:rsid w:val="008E1DB1"/>
    <w:rsid w:val="00917119"/>
    <w:rsid w:val="00935940"/>
    <w:rsid w:val="00960549"/>
    <w:rsid w:val="00974420"/>
    <w:rsid w:val="00985A83"/>
    <w:rsid w:val="00992D39"/>
    <w:rsid w:val="00992E85"/>
    <w:rsid w:val="009956F2"/>
    <w:rsid w:val="0099678A"/>
    <w:rsid w:val="009A1A5A"/>
    <w:rsid w:val="009B2D19"/>
    <w:rsid w:val="009B58E2"/>
    <w:rsid w:val="009C4678"/>
    <w:rsid w:val="009D1121"/>
    <w:rsid w:val="009D70FA"/>
    <w:rsid w:val="009E7DE7"/>
    <w:rsid w:val="009F38B3"/>
    <w:rsid w:val="00A07813"/>
    <w:rsid w:val="00A16D5D"/>
    <w:rsid w:val="00A245EE"/>
    <w:rsid w:val="00A24B35"/>
    <w:rsid w:val="00A3558B"/>
    <w:rsid w:val="00A45577"/>
    <w:rsid w:val="00A5050E"/>
    <w:rsid w:val="00A5052D"/>
    <w:rsid w:val="00A61BDD"/>
    <w:rsid w:val="00A803E0"/>
    <w:rsid w:val="00A95E7A"/>
    <w:rsid w:val="00AB0FBE"/>
    <w:rsid w:val="00AC30B3"/>
    <w:rsid w:val="00AE3416"/>
    <w:rsid w:val="00AE6D5A"/>
    <w:rsid w:val="00AF1BD9"/>
    <w:rsid w:val="00B1317C"/>
    <w:rsid w:val="00B13AA6"/>
    <w:rsid w:val="00B35F1F"/>
    <w:rsid w:val="00B467E3"/>
    <w:rsid w:val="00B53275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D01F4"/>
    <w:rsid w:val="00BE3F9A"/>
    <w:rsid w:val="00BE5AEB"/>
    <w:rsid w:val="00C0048D"/>
    <w:rsid w:val="00C077F6"/>
    <w:rsid w:val="00C30077"/>
    <w:rsid w:val="00C313CE"/>
    <w:rsid w:val="00C32579"/>
    <w:rsid w:val="00C332FC"/>
    <w:rsid w:val="00C348CC"/>
    <w:rsid w:val="00C77AB7"/>
    <w:rsid w:val="00C81C79"/>
    <w:rsid w:val="00CB0D4E"/>
    <w:rsid w:val="00CE0145"/>
    <w:rsid w:val="00CE79AF"/>
    <w:rsid w:val="00D001FE"/>
    <w:rsid w:val="00D023B8"/>
    <w:rsid w:val="00D178D5"/>
    <w:rsid w:val="00D207DB"/>
    <w:rsid w:val="00D27A05"/>
    <w:rsid w:val="00D43F05"/>
    <w:rsid w:val="00D44BFD"/>
    <w:rsid w:val="00D667BA"/>
    <w:rsid w:val="00D86771"/>
    <w:rsid w:val="00D9358D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6036F"/>
    <w:rsid w:val="00E91679"/>
    <w:rsid w:val="00EA4DAE"/>
    <w:rsid w:val="00EB578E"/>
    <w:rsid w:val="00EC1097"/>
    <w:rsid w:val="00EF5D0B"/>
    <w:rsid w:val="00F06CF6"/>
    <w:rsid w:val="00F35CAA"/>
    <w:rsid w:val="00F61898"/>
    <w:rsid w:val="00F633B7"/>
    <w:rsid w:val="00F67AFD"/>
    <w:rsid w:val="00F83DEA"/>
    <w:rsid w:val="00F944EB"/>
    <w:rsid w:val="00FA1547"/>
    <w:rsid w:val="00FA47BF"/>
    <w:rsid w:val="00FA48E8"/>
    <w:rsid w:val="00FA54B0"/>
    <w:rsid w:val="00FD0537"/>
    <w:rsid w:val="00FD4005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EB5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EB5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DFA97-918C-4209-8BB9-EDE56674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163</cp:revision>
  <dcterms:created xsi:type="dcterms:W3CDTF">2020-03-23T11:33:00Z</dcterms:created>
  <dcterms:modified xsi:type="dcterms:W3CDTF">2020-05-18T23:16:00Z</dcterms:modified>
</cp:coreProperties>
</file>